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2058454</wp:posOffset>
                </wp:positionV>
                <wp:extent cx="2122805" cy="22758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275840"/>
                          <a:chExt cx="2122805" cy="22758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263140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263025"/>
                                </a:lnTo>
                                <a:lnTo>
                                  <a:pt x="0" y="2263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497" y="167682"/>
                            <a:ext cx="262864" cy="235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3" y="203687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3" y="739210"/>
                            <a:ext cx="92075" cy="136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5" y="773017"/>
                            <a:ext cx="1468755" cy="653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Sekundarstufe</w:t>
                              </w:r>
                              <w:r>
                                <w:rPr>
                                  <w:rFonts w:ascii="Microsoft Sans Seri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II: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05"/>
                                  <w:sz w:val="22"/>
                                </w:rPr>
                                <w:t>AHS und BHS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Berufsschulen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5" y="1611215"/>
                            <a:ext cx="1507490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Wirtschaftliche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Geographie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BNE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082993pt;width:167.15pt;height:179.2pt;mso-position-horizontal-relative:page;mso-position-vertical-relative:page;z-index:15732736" id="docshapegroup8" coordorigin="1113,3242" coordsize="3343,3584">
                <v:rect style="position:absolute;left:1122;top:3251;width:3323;height:3564" id="docshape9" filled="false" stroked="true" strokeweight="1pt" strokecolor="#096069">
                  <v:stroke dashstyle="solid"/>
                </v:rect>
                <v:shape style="position:absolute;left:3902;top:3505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562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4405;width:145;height:2149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459;width:2313;height:1029" type="#_x0000_t202" id="docshape13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Sekundarstufe</w:t>
                        </w:r>
                        <w:r>
                          <w:rPr>
                            <w:rFonts w:ascii="Microsoft Sans Seri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II:</w:t>
                        </w:r>
                        <w:r>
                          <w:rPr>
                            <w:rFonts w:ascii="Microsoft Sans Serif"/>
                            <w:spacing w:val="-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05"/>
                            <w:sz w:val="22"/>
                          </w:rPr>
                          <w:t>AHS und BHS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Berufsschulen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779;width:2374;height:765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Wirtschaftliche Fächer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Geographie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BNE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4"/>
        </w:rPr>
        <w:t>Rollenspiel</w:t>
      </w:r>
      <w:r>
        <w:rPr>
          <w:color w:val="096069"/>
          <w:spacing w:val="-8"/>
        </w:rPr>
        <w:t> </w:t>
      </w:r>
      <w:r>
        <w:rPr>
          <w:color w:val="096069"/>
          <w:spacing w:val="-4"/>
        </w:rPr>
        <w:t>–</w:t>
      </w:r>
      <w:r>
        <w:rPr>
          <w:color w:val="096069"/>
          <w:spacing w:val="-8"/>
        </w:rPr>
        <w:t> </w:t>
      </w:r>
      <w:r>
        <w:rPr>
          <w:color w:val="096069"/>
          <w:spacing w:val="-4"/>
        </w:rPr>
        <w:t>Sustainability</w:t>
      </w:r>
      <w:r>
        <w:rPr>
          <w:color w:val="096069"/>
          <w:spacing w:val="-12"/>
        </w:rPr>
        <w:t> </w:t>
      </w:r>
      <w:r>
        <w:rPr>
          <w:color w:val="096069"/>
          <w:spacing w:val="-4"/>
        </w:rPr>
        <w:t>Manager:in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229649</wp:posOffset>
                </wp:positionV>
                <wp:extent cx="2134235" cy="9423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942340"/>
                          <a:chExt cx="2134235" cy="94234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1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29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2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EH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2617pt;width:168.05pt;height:74.2pt;mso-position-horizontal-relative:page;mso-position-vertical-relative:paragraph;z-index:-15728640;mso-wrap-distance-left:0;mso-wrap-distance-right:0" id="docshapegroup15" coordorigin="1113,362" coordsize="3361,1484">
                <v:shape style="position:absolute;left:4014;top:452;width:382;height:380" type="#_x0000_t75" id="docshape16" alt="Icon  Description automatically generated" stroked="false">
                  <v:imagedata r:id="rId10" o:title=""/>
                </v:shape>
                <v:shape style="position:absolute;left:1122;top:371;width:3341;height:1464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231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295"/>
                          <w:ind w:left="134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2</w:t>
                        </w:r>
                        <w:r>
                          <w:rPr>
                            <w:rFonts w:ascii="Microsoft Sans Serif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EH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227312</wp:posOffset>
                </wp:positionV>
                <wp:extent cx="3419475" cy="94488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19475" cy="944880"/>
                          <a:chExt cx="3419475" cy="94488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06775" cy="932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13" w:lineRule="exact" w:before="256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95" w:lineRule="exact" w:before="0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Kleingruppenarbeit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Paararbeit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98617pt;width:269.25pt;height:74.4pt;mso-position-horizontal-relative:page;mso-position-vertical-relative:paragraph;z-index:-15728128;mso-wrap-distance-left:0;mso-wrap-distance-right:0" id="docshapegroup18" coordorigin="4800,358" coordsize="5385,1488">
                <v:shape style="position:absolute;left:9754;top:533;width:319;height:220" type="#_x0000_t75" id="docshape19" stroked="false">
                  <v:imagedata r:id="rId11" o:title=""/>
                </v:shape>
                <v:shape style="position:absolute;left:4809;top:367;width:5365;height:1468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line="313" w:lineRule="exact" w:before="256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95" w:lineRule="exact" w:before="0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Kleingruppenarbeit</w:t>
                        </w:r>
                        <w:r>
                          <w:rPr>
                            <w:rFonts w:asci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oder</w:t>
                        </w:r>
                        <w:r>
                          <w:rPr>
                            <w:rFonts w:asci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Paararbeit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6798" w:val="left" w:leader="none"/>
        </w:tabs>
        <w:spacing w:before="157"/>
        <w:ind w:left="4739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49" cy="106337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49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spacing w:before="8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3170644</wp:posOffset>
                </wp:positionH>
                <wp:positionV relativeFrom="paragraph">
                  <wp:posOffset>92256</wp:posOffset>
                </wp:positionV>
                <wp:extent cx="2267585" cy="47561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267585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7585" h="475615">
                              <a:moveTo>
                                <a:pt x="722312" y="238633"/>
                              </a:moveTo>
                              <a:lnTo>
                                <a:pt x="485762" y="2082"/>
                              </a:lnTo>
                              <a:lnTo>
                                <a:pt x="0" y="2082"/>
                              </a:lnTo>
                              <a:lnTo>
                                <a:pt x="236550" y="238633"/>
                              </a:lnTo>
                              <a:lnTo>
                                <a:pt x="0" y="475183"/>
                              </a:lnTo>
                              <a:lnTo>
                                <a:pt x="485762" y="475183"/>
                              </a:lnTo>
                              <a:lnTo>
                                <a:pt x="722312" y="238633"/>
                              </a:lnTo>
                              <a:close/>
                            </a:path>
                            <a:path w="2267585" h="475615">
                              <a:moveTo>
                                <a:pt x="1233805" y="238061"/>
                              </a:moveTo>
                              <a:lnTo>
                                <a:pt x="997254" y="1511"/>
                              </a:lnTo>
                              <a:lnTo>
                                <a:pt x="511492" y="1511"/>
                              </a:lnTo>
                              <a:lnTo>
                                <a:pt x="748042" y="238061"/>
                              </a:lnTo>
                              <a:lnTo>
                                <a:pt x="511492" y="474611"/>
                              </a:lnTo>
                              <a:lnTo>
                                <a:pt x="997254" y="474611"/>
                              </a:lnTo>
                              <a:lnTo>
                                <a:pt x="1233805" y="238061"/>
                              </a:lnTo>
                              <a:close/>
                            </a:path>
                            <a:path w="2267585" h="475615">
                              <a:moveTo>
                                <a:pt x="1747710" y="238061"/>
                              </a:moveTo>
                              <a:lnTo>
                                <a:pt x="1511160" y="1511"/>
                              </a:lnTo>
                              <a:lnTo>
                                <a:pt x="1025398" y="1511"/>
                              </a:lnTo>
                              <a:lnTo>
                                <a:pt x="1261948" y="238061"/>
                              </a:lnTo>
                              <a:lnTo>
                                <a:pt x="1025398" y="474611"/>
                              </a:lnTo>
                              <a:lnTo>
                                <a:pt x="1511160" y="474611"/>
                              </a:lnTo>
                              <a:lnTo>
                                <a:pt x="1747710" y="238061"/>
                              </a:lnTo>
                              <a:close/>
                            </a:path>
                            <a:path w="2267585" h="475615">
                              <a:moveTo>
                                <a:pt x="2267013" y="236550"/>
                              </a:moveTo>
                              <a:lnTo>
                                <a:pt x="2030463" y="0"/>
                              </a:lnTo>
                              <a:lnTo>
                                <a:pt x="1544701" y="0"/>
                              </a:lnTo>
                              <a:lnTo>
                                <a:pt x="1781251" y="236550"/>
                              </a:lnTo>
                              <a:lnTo>
                                <a:pt x="1544701" y="473100"/>
                              </a:lnTo>
                              <a:lnTo>
                                <a:pt x="2030463" y="473100"/>
                              </a:lnTo>
                              <a:lnTo>
                                <a:pt x="2267013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60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657013pt;margin-top:7.264268pt;width:178.55pt;height:37.450pt;mso-position-horizontal-relative:page;mso-position-vertical-relative:paragraph;z-index:-15727616;mso-wrap-distance-left:0;mso-wrap-distance-right:0" id="docshape21" coordorigin="4993,145" coordsize="3571,749" path="m6131,521l5758,149,4993,149,5366,521,4993,894,5758,894,6131,521xm6936,520l6564,148,5799,148,6171,520,5799,893,6564,893,6936,520xm7745,520l7373,148,6608,148,6980,520,6608,893,7373,893,7745,520xm8563,518l8191,145,7426,145,7798,518,7426,890,8191,890,8563,518xe" filled="true" fillcolor="#09606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3047873</wp:posOffset>
                </wp:positionH>
                <wp:positionV relativeFrom="paragraph">
                  <wp:posOffset>683479</wp:posOffset>
                </wp:positionV>
                <wp:extent cx="3419475" cy="127063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419475" cy="1270635"/>
                          <a:chExt cx="3419475" cy="127063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006" y="12973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6350" y="6350"/>
                            <a:ext cx="3406775" cy="12579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12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13" w:lineRule="exact" w:before="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77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Verkehr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Transport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Globalisierung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53.817295pt;width:269.25pt;height:100.05pt;mso-position-horizontal-relative:page;mso-position-vertical-relative:paragraph;z-index:-15727104;mso-wrap-distance-left:0;mso-wrap-distance-right:0" id="docshapegroup22" coordorigin="4800,1076" coordsize="5385,2001">
                <v:shape style="position:absolute;left:9574;top:1280;width:319;height:354" type="#_x0000_t75" id="docshape23" stroked="false">
                  <v:imagedata r:id="rId13" o:title=""/>
                </v:shape>
                <v:shape style="position:absolute;left:4809;top:1086;width:5365;height:1981" type="#_x0000_t202" id="docshape24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112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spacing w:line="313" w:lineRule="exact" w:before="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77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Verkehr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Transport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Globalisierung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2171233</wp:posOffset>
                </wp:positionV>
                <wp:extent cx="5760720" cy="141478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760720" cy="1414780"/>
                          <a:chExt cx="5760720" cy="141478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0674" y="126879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312118" y="108965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350" y="6350"/>
                            <a:ext cx="5748020" cy="1402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54" w:lineRule="auto" w:before="295"/>
                                <w:ind w:left="134" w:right="0" w:hanging="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Diese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Übung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ermöglicht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Schüler:innen,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aus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Perspektive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eines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Sustainability Managers/einer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Sustainability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Managerin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Bedeutung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nachhaltiger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Lieferketten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verstehen.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Anhand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fiktiver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Produktionsunternehmen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analysieren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ökologische,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soziale und wirtschaftliche Herausforderungen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 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konkrete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Verbesserungsmaßnahmen.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70.963303pt;width:453.6pt;height:111.4pt;mso-position-horizontal-relative:page;mso-position-vertical-relative:paragraph;z-index:-15726592;mso-wrap-distance-left:0;mso-wrap-distance-right:0" id="docshapegroup25" coordorigin="1113,3419" coordsize="9072,2228">
                <v:shape style="position:absolute;left:9601;top:3619;width:151;height:250" type="#_x0000_t75" id="docshape26" stroked="false">
                  <v:imagedata r:id="rId14" o:title=""/>
                </v:shape>
                <v:rect style="position:absolute;left:9478;top:3590;width:399;height:306" id="docshape27" filled="false" stroked="true" strokeweight="1pt" strokecolor="#096069">
                  <v:stroke dashstyle="solid"/>
                </v:rect>
                <v:shape style="position:absolute;left:1122;top:3429;width:9052;height:2208" type="#_x0000_t202" id="docshape28" filled="false" stroked="true" strokeweight="1pt" strokecolor="#096069">
                  <v:textbox inset="0,0,0,0">
                    <w:txbxContent>
                      <w:p>
                        <w:pPr>
                          <w:spacing w:before="7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54" w:lineRule="auto" w:before="295"/>
                          <w:ind w:left="134" w:right="0" w:hanging="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Diese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Übung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ermöglicht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Schüler:innen,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aus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Perspektive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eines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Sustainability Managers/einer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Sustainability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Managerin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Bedeutung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nachhaltiger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Lieferketten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verstehen.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Anhand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fiktiver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Produktionsunternehmen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analysieren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ökologische,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soziale und wirtschaftliche Herausforderungen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 entwickeln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konkrete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Verbesserungsmaßnahmen.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3703069</wp:posOffset>
                </wp:positionV>
                <wp:extent cx="5760720" cy="208788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60720" cy="2087880"/>
                          <a:chExt cx="5760720" cy="2087880"/>
                        </a:xfrm>
                      </wpg:grpSpPr>
                      <pic:pic>
                        <pic:nvPicPr>
                          <pic:cNvPr id="37" name="Image 37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492" y="100927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6350" y="6350"/>
                            <a:ext cx="5748020" cy="2075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5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49" w:lineRule="auto" w:before="255"/>
                                <w:ind w:left="585" w:right="351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können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rechtliche,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ethische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wirtschaftliche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Gründe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nachhaltiges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Supply-Chain-Management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erklären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ihre Bedeutung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für ein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Produktionsunternehmen beurteilen.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2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entwickeln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konkrete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Maßnahmen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zur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0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ökologischen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22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line="254" w:lineRule="auto" w:before="4"/>
                                <w:ind w:left="585" w:right="34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sozialen Verbesserung einer Lieferkette und können diese anhand eines fiktiven Unternehmens begründen.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0" w:lineRule="exact" w:before="0"/>
                                <w:ind w:left="585" w:right="0" w:hanging="45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können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ihre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Ergebnisse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strukturiert 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einer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Präsentation</w:t>
                              </w:r>
                            </w:p>
                            <w:p>
                              <w:pPr>
                                <w:spacing w:line="254" w:lineRule="auto" w:before="5"/>
                                <w:ind w:left="585" w:right="34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aufbereiten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überzeugend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aus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Perspektive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Sustainability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Managers argumentieren.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91.580292pt;width:453.6pt;height:164.4pt;mso-position-horizontal-relative:page;mso-position-vertical-relative:paragraph;z-index:-15726080;mso-wrap-distance-left:0;mso-wrap-distance-right:0" id="docshapegroup29" coordorigin="1113,5832" coordsize="9072,3288">
                <v:shape style="position:absolute;left:9396;top:5990;width:602;height:704" type="#_x0000_t75" id="docshape30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5841;width:9052;height:3268" type="#_x0000_t202" id="docshape31" filled="false" stroked="true" strokeweight="1pt" strokecolor="#096069">
                  <v:textbox inset="0,0,0,0">
                    <w:txbxContent>
                      <w:p>
                        <w:pPr>
                          <w:spacing w:before="125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49" w:lineRule="auto" w:before="255"/>
                          <w:ind w:left="585" w:right="351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können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rechtliche,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ethische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wirtschaftliche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Gründe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nachhaltiges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Supply-Chain-Management</w:t>
                        </w:r>
                        <w:r>
                          <w:rPr>
                            <w:rFonts w:ascii="Microsoft Sans Serif" w:hAnsi="Microsoft Sans Serif"/>
                            <w:spacing w:val="-10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erklären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ihre Bedeutung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für ein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Produktionsunternehmen beurteilen.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2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entwickeln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konkrete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Maßnahmen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zur</w:t>
                        </w:r>
                        <w:r>
                          <w:rPr>
                            <w:rFonts w:ascii="Microsoft Sans Serif" w:hAnsi="Microsoft Sans Serif"/>
                            <w:spacing w:val="10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ökologischen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22"/>
                          </w:rPr>
                          <w:t>und</w:t>
                        </w:r>
                      </w:p>
                      <w:p>
                        <w:pPr>
                          <w:spacing w:line="254" w:lineRule="auto" w:before="4"/>
                          <w:ind w:left="585" w:right="34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sozialen Verbesserung einer Lieferkette und können diese anhand eines fiktiven Unternehmens begründen.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0" w:lineRule="exact" w:before="0"/>
                          <w:ind w:left="585" w:right="0" w:hanging="45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können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ihre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Ergebnisse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strukturiert in</w:t>
                        </w:r>
                        <w:r>
                          <w:rPr>
                            <w:rFonts w:ascii="Microsoft Sans Serif" w:hAnsi="Microsoft Sans Serif"/>
                            <w:spacing w:val="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einer</w:t>
                        </w:r>
                        <w:r>
                          <w:rPr>
                            <w:rFonts w:ascii="Microsoft Sans Serif" w:hAnsi="Microsoft Sans Serif"/>
                            <w:spacing w:val="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Präsentation</w:t>
                        </w:r>
                      </w:p>
                      <w:p>
                        <w:pPr>
                          <w:spacing w:line="254" w:lineRule="auto" w:before="5"/>
                          <w:ind w:left="585" w:right="34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aufbereiten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überzeugend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aus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Perspektive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Sustainability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Managers argumentieren.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5895470</wp:posOffset>
                </wp:positionV>
                <wp:extent cx="5748020" cy="848994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7"/>
                              <w:ind w:left="133" w:right="0" w:firstLine="0"/>
                              <w:jc w:val="left"/>
                              <w:rPr>
                                <w:rFonts w:ascii="Microsoft Sans Serif" w:hAns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  <w:sz w:val="28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  <w:sz w:val="28"/>
                              </w:rPr>
                              <w:t>Unterricht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31"/>
                              <w:ind w:left="13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464.210297pt;width:452.6pt;height:66.850pt;mso-position-horizontal-relative:page;mso-position-vertical-relative:paragraph;z-index:-15725568;mso-wrap-distance-left:0;mso-wrap-distance-right:0" type="#_x0000_t202" id="docshape32" filled="false" stroked="true" strokeweight="1pt" strokecolor="#096069">
                <v:textbox inset="0,0,0,0">
                  <w:txbxContent>
                    <w:p>
                      <w:pPr>
                        <w:spacing w:before="167"/>
                        <w:ind w:left="133" w:right="0" w:firstLine="0"/>
                        <w:jc w:val="left"/>
                        <w:rPr>
                          <w:rFonts w:ascii="Microsoft Sans Serif" w:hAnsi="Microsoft Sans Serif"/>
                          <w:sz w:val="28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  <w:sz w:val="28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  <w:sz w:val="28"/>
                        </w:rPr>
                        <w:t>Unterricht</w:t>
                      </w:r>
                    </w:p>
                    <w:p>
                      <w:pPr>
                        <w:pStyle w:val="BodyText"/>
                        <w:spacing w:line="276" w:lineRule="auto" w:before="31"/>
                        <w:ind w:left="13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</w:rPr>
                        <w:t>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Microsoft Sans Serif"/>
          <w:sz w:val="14"/>
        </w:rPr>
      </w:pPr>
    </w:p>
    <w:p>
      <w:pPr>
        <w:pStyle w:val="BodyText"/>
        <w:spacing w:before="91"/>
        <w:rPr>
          <w:rFonts w:ascii="Microsoft Sans Serif"/>
          <w:sz w:val="20"/>
        </w:rPr>
      </w:pPr>
    </w:p>
    <w:p>
      <w:pPr>
        <w:pStyle w:val="BodyText"/>
        <w:spacing w:before="2"/>
        <w:rPr>
          <w:rFonts w:ascii="Microsoft Sans Serif"/>
          <w:sz w:val="14"/>
        </w:rPr>
      </w:pPr>
    </w:p>
    <w:p>
      <w:pPr>
        <w:pStyle w:val="BodyText"/>
        <w:spacing w:before="6"/>
        <w:rPr>
          <w:rFonts w:ascii="Microsoft Sans Serif"/>
          <w:sz w:val="11"/>
        </w:rPr>
      </w:pPr>
    </w:p>
    <w:p>
      <w:pPr>
        <w:pStyle w:val="BodyText"/>
        <w:spacing w:after="0"/>
        <w:rPr>
          <w:rFonts w:ascii="Microsoft Sans Serif"/>
          <w:sz w:val="11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0" w:right="359" w:firstLine="0"/>
        <w:jc w:val="center"/>
        <w:rPr>
          <w:rFonts w:ascii="Calibri Light" w:hAnsi="Calibri Light"/>
          <w:b w:val="0"/>
          <w:sz w:val="40"/>
        </w:rPr>
      </w:pPr>
      <w:bookmarkStart w:name="Rollenspiel – Sustainability Manager" w:id="2"/>
      <w:bookmarkEnd w:id="2"/>
      <w:r>
        <w:rPr/>
      </w:r>
      <w:r>
        <w:rPr>
          <w:rFonts w:ascii="Calibri Light" w:hAnsi="Calibri Light"/>
          <w:b w:val="0"/>
          <w:sz w:val="40"/>
        </w:rPr>
        <w:t>Rollenspiel</w:t>
      </w:r>
      <w:r>
        <w:rPr>
          <w:rFonts w:ascii="Calibri Light" w:hAnsi="Calibri Light"/>
          <w:b w:val="0"/>
          <w:spacing w:val="-20"/>
          <w:sz w:val="40"/>
        </w:rPr>
        <w:t> </w:t>
      </w:r>
      <w:r>
        <w:rPr>
          <w:rFonts w:ascii="Calibri Light" w:hAnsi="Calibri Light"/>
          <w:b w:val="0"/>
          <w:sz w:val="40"/>
        </w:rPr>
        <w:t>–</w:t>
      </w:r>
      <w:r>
        <w:rPr>
          <w:rFonts w:ascii="Calibri Light" w:hAnsi="Calibri Light"/>
          <w:b w:val="0"/>
          <w:spacing w:val="-12"/>
          <w:sz w:val="40"/>
        </w:rPr>
        <w:t> </w:t>
      </w:r>
      <w:r>
        <w:rPr>
          <w:rFonts w:ascii="Calibri Light" w:hAnsi="Calibri Light"/>
          <w:b w:val="0"/>
          <w:sz w:val="40"/>
        </w:rPr>
        <w:t>Sustainability</w:t>
      </w:r>
      <w:r>
        <w:rPr>
          <w:rFonts w:ascii="Calibri Light" w:hAnsi="Calibri Light"/>
          <w:b w:val="0"/>
          <w:spacing w:val="-16"/>
          <w:sz w:val="40"/>
        </w:rPr>
        <w:t> </w:t>
      </w:r>
      <w:r>
        <w:rPr>
          <w:rFonts w:ascii="Calibri Light" w:hAnsi="Calibri Light"/>
          <w:b w:val="0"/>
          <w:spacing w:val="-2"/>
          <w:sz w:val="40"/>
        </w:rPr>
        <w:t>Manager</w:t>
      </w:r>
    </w:p>
    <w:p>
      <w:pPr>
        <w:pStyle w:val="BodyText"/>
        <w:spacing w:before="63"/>
        <w:rPr>
          <w:rFonts w:ascii="Calibri Light"/>
          <w:b w:val="0"/>
          <w:sz w:val="40"/>
        </w:rPr>
      </w:pPr>
    </w:p>
    <w:p>
      <w:pPr>
        <w:pStyle w:val="Heading3"/>
        <w:spacing w:before="1"/>
        <w:ind w:left="408"/>
      </w:pPr>
      <w:r>
        <w:rPr>
          <w:spacing w:val="-2"/>
        </w:rPr>
        <w:t>Aufgabenstellung:</w:t>
      </w:r>
    </w:p>
    <w:p>
      <w:pPr>
        <w:pStyle w:val="BodyText"/>
        <w:spacing w:before="153"/>
        <w:ind w:left="408"/>
      </w:pPr>
      <w:r>
        <w:rPr/>
        <w:t>Ihr</w:t>
      </w:r>
      <w:r>
        <w:rPr>
          <w:spacing w:val="-7"/>
        </w:rPr>
        <w:t> </w:t>
      </w:r>
      <w:r>
        <w:rPr/>
        <w:t>seid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Sustainability-Team</w:t>
      </w:r>
      <w:r>
        <w:rPr>
          <w:spacing w:val="-11"/>
        </w:rPr>
        <w:t> </w:t>
      </w:r>
      <w:r>
        <w:rPr/>
        <w:t>eines</w:t>
      </w:r>
      <w:r>
        <w:rPr>
          <w:spacing w:val="-8"/>
        </w:rPr>
        <w:t> </w:t>
      </w:r>
      <w:r>
        <w:rPr/>
        <w:t>fiktiven</w:t>
      </w:r>
      <w:r>
        <w:rPr>
          <w:spacing w:val="-9"/>
        </w:rPr>
        <w:t> </w:t>
      </w:r>
      <w:r>
        <w:rPr>
          <w:spacing w:val="-2"/>
        </w:rPr>
        <w:t>Produktionsunternehmens.</w:t>
      </w:r>
    </w:p>
    <w:p>
      <w:pPr>
        <w:pStyle w:val="BodyText"/>
        <w:spacing w:line="235" w:lineRule="auto" w:before="161"/>
        <w:ind w:left="408" w:right="837"/>
      </w:pPr>
      <w:r>
        <w:rPr/>
        <w:t>Die Geschäftsführung hat euch beauftragt zu untersuchen, warum Nachhaltigkeit in der Lieferkette</w:t>
      </w:r>
      <w:r>
        <w:rPr>
          <w:spacing w:val="-7"/>
        </w:rPr>
        <w:t> </w:t>
      </w:r>
      <w:r>
        <w:rPr/>
        <w:t>wichtig</w:t>
      </w:r>
      <w:r>
        <w:rPr>
          <w:spacing w:val="-6"/>
        </w:rPr>
        <w:t> </w:t>
      </w:r>
      <w:r>
        <w:rPr/>
        <w:t>ist</w:t>
      </w:r>
      <w:r>
        <w:rPr>
          <w:spacing w:val="-5"/>
        </w:rPr>
        <w:t> </w:t>
      </w:r>
      <w:r>
        <w:rPr/>
        <w:t>und</w:t>
      </w:r>
      <w:r>
        <w:rPr>
          <w:spacing w:val="-4"/>
        </w:rPr>
        <w:t> </w:t>
      </w:r>
      <w:r>
        <w:rPr/>
        <w:t>welche</w:t>
      </w:r>
      <w:r>
        <w:rPr>
          <w:spacing w:val="-3"/>
        </w:rPr>
        <w:t> </w:t>
      </w:r>
      <w:r>
        <w:rPr/>
        <w:t>Maßnahmen</w:t>
      </w:r>
      <w:r>
        <w:rPr>
          <w:spacing w:val="-9"/>
        </w:rPr>
        <w:t> </w:t>
      </w:r>
      <w:r>
        <w:rPr/>
        <w:t>das</w:t>
      </w:r>
      <w:r>
        <w:rPr>
          <w:spacing w:val="-3"/>
        </w:rPr>
        <w:t> </w:t>
      </w:r>
      <w:r>
        <w:rPr/>
        <w:t>Unternehmen</w:t>
      </w:r>
      <w:r>
        <w:rPr>
          <w:spacing w:val="-11"/>
        </w:rPr>
        <w:t> </w:t>
      </w:r>
      <w:r>
        <w:rPr/>
        <w:t>ergreifen</w:t>
      </w:r>
      <w:r>
        <w:rPr>
          <w:spacing w:val="-2"/>
        </w:rPr>
        <w:t> </w:t>
      </w:r>
      <w:r>
        <w:rPr/>
        <w:t>sollte,</w:t>
      </w:r>
      <w:r>
        <w:rPr>
          <w:spacing w:val="-8"/>
        </w:rPr>
        <w:t> </w:t>
      </w:r>
      <w:r>
        <w:rPr/>
        <w:t>um</w:t>
      </w:r>
      <w:r>
        <w:rPr>
          <w:spacing w:val="-4"/>
        </w:rPr>
        <w:t> </w:t>
      </w:r>
      <w:r>
        <w:rPr/>
        <w:t>umwelt-und sozialverträglicher zu werden.</w:t>
      </w:r>
    </w:p>
    <w:p>
      <w:pPr>
        <w:pStyle w:val="BodyText"/>
        <w:spacing w:before="159"/>
        <w:ind w:left="408"/>
      </w:pPr>
      <w:r>
        <w:rPr/>
        <w:t>Ihr</w:t>
      </w:r>
      <w:r>
        <w:rPr>
          <w:spacing w:val="-4"/>
        </w:rPr>
        <w:t> </w:t>
      </w:r>
      <w:r>
        <w:rPr/>
        <w:t>bereitet</w:t>
      </w:r>
      <w:r>
        <w:rPr>
          <w:spacing w:val="-7"/>
        </w:rPr>
        <w:t> </w:t>
      </w:r>
      <w:r>
        <w:rPr/>
        <w:t>eine</w:t>
      </w:r>
      <w:r>
        <w:rPr>
          <w:spacing w:val="-6"/>
        </w:rPr>
        <w:t> </w:t>
      </w:r>
      <w:r>
        <w:rPr/>
        <w:t>5–7-minütige</w:t>
      </w:r>
      <w:r>
        <w:rPr>
          <w:spacing w:val="-8"/>
        </w:rPr>
        <w:t> </w:t>
      </w:r>
      <w:r>
        <w:rPr/>
        <w:t>Präsentation</w:t>
      </w:r>
      <w:r>
        <w:rPr>
          <w:spacing w:val="-13"/>
        </w:rPr>
        <w:t> </w:t>
      </w:r>
      <w:r>
        <w:rPr/>
        <w:t>für</w:t>
      </w:r>
      <w:r>
        <w:rPr>
          <w:spacing w:val="-1"/>
        </w:rPr>
        <w:t> </w:t>
      </w:r>
      <w:r>
        <w:rPr/>
        <w:t>ein</w:t>
      </w:r>
      <w:r>
        <w:rPr>
          <w:spacing w:val="-7"/>
        </w:rPr>
        <w:t> </w:t>
      </w:r>
      <w:r>
        <w:rPr/>
        <w:t>internes</w:t>
      </w:r>
      <w:r>
        <w:rPr>
          <w:spacing w:val="-8"/>
        </w:rPr>
        <w:t> </w:t>
      </w:r>
      <w:r>
        <w:rPr/>
        <w:t>Meeting</w:t>
      </w:r>
      <w:r>
        <w:rPr>
          <w:spacing w:val="-10"/>
        </w:rPr>
        <w:t> </w:t>
      </w:r>
      <w:r>
        <w:rPr>
          <w:spacing w:val="-4"/>
        </w:rPr>
        <w:t>vor.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408"/>
      </w:pPr>
      <w:r>
        <w:rPr/>
        <w:t>Einteilung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3</w:t>
      </w:r>
      <w:r>
        <w:rPr>
          <w:spacing w:val="-2"/>
        </w:rPr>
        <w:t> </w:t>
      </w:r>
      <w:r>
        <w:rPr/>
        <w:t>Gruppen</w:t>
      </w:r>
      <w:r>
        <w:rPr>
          <w:spacing w:val="-4"/>
        </w:rPr>
        <w:t> </w:t>
      </w:r>
      <w:r>
        <w:rPr/>
        <w:t>zu</w:t>
      </w:r>
      <w:r>
        <w:rPr>
          <w:spacing w:val="-3"/>
        </w:rPr>
        <w:t> </w:t>
      </w:r>
      <w:r>
        <w:rPr/>
        <w:t>folgenden</w:t>
      </w:r>
      <w:r>
        <w:rPr>
          <w:spacing w:val="-8"/>
        </w:rPr>
        <w:t> </w:t>
      </w:r>
      <w:r>
        <w:rPr/>
        <w:t>fiktiven</w:t>
      </w:r>
      <w:r>
        <w:rPr>
          <w:spacing w:val="-7"/>
        </w:rPr>
        <w:t> </w:t>
      </w:r>
      <w:r>
        <w:rPr>
          <w:spacing w:val="-2"/>
        </w:rPr>
        <w:t>Unternehmen:</w:t>
      </w:r>
    </w:p>
    <w:p>
      <w:pPr>
        <w:pStyle w:val="ListParagraph"/>
        <w:numPr>
          <w:ilvl w:val="0"/>
          <w:numId w:val="4"/>
        </w:numPr>
        <w:tabs>
          <w:tab w:pos="636" w:val="left" w:leader="none"/>
        </w:tabs>
        <w:spacing w:line="240" w:lineRule="auto" w:before="156" w:after="0"/>
        <w:ind w:left="636" w:right="0" w:hanging="228"/>
        <w:jc w:val="left"/>
        <w:rPr>
          <w:sz w:val="22"/>
        </w:rPr>
      </w:pPr>
      <w:r>
        <w:rPr>
          <w:spacing w:val="-2"/>
          <w:sz w:val="22"/>
        </w:rPr>
        <w:t>NovaTech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Manufacturing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GmbH</w:t>
      </w:r>
    </w:p>
    <w:p>
      <w:pPr>
        <w:pStyle w:val="BodyText"/>
        <w:spacing w:line="235" w:lineRule="auto" w:before="158"/>
        <w:ind w:left="408" w:right="4336"/>
      </w:pPr>
      <w:r>
        <w:rPr/>
        <w:t>Branche:</w:t>
      </w:r>
      <w:r>
        <w:rPr>
          <w:spacing w:val="-13"/>
        </w:rPr>
        <w:t> </w:t>
      </w:r>
      <w:r>
        <w:rPr/>
        <w:t>Elektronik-</w:t>
      </w:r>
      <w:r>
        <w:rPr>
          <w:spacing w:val="-12"/>
        </w:rPr>
        <w:t> </w:t>
      </w:r>
      <w:r>
        <w:rPr/>
        <w:t>und</w:t>
      </w:r>
      <w:r>
        <w:rPr>
          <w:spacing w:val="-12"/>
        </w:rPr>
        <w:t> </w:t>
      </w:r>
      <w:r>
        <w:rPr/>
        <w:t>Geräteproduktion </w:t>
      </w:r>
      <w:r>
        <w:rPr>
          <w:spacing w:val="-2"/>
        </w:rPr>
        <w:t>Kurzbeschreibung:</w:t>
      </w:r>
    </w:p>
    <w:p>
      <w:pPr>
        <w:pStyle w:val="BodyText"/>
        <w:spacing w:line="235" w:lineRule="auto" w:before="2"/>
        <w:ind w:left="408" w:right="837"/>
      </w:pPr>
      <w:r>
        <w:rPr/>
        <w:t>Stellt</w:t>
      </w:r>
      <w:r>
        <w:rPr>
          <w:spacing w:val="-10"/>
        </w:rPr>
        <w:t> </w:t>
      </w:r>
      <w:r>
        <w:rPr/>
        <w:t>Haushaltsgeräte</w:t>
      </w:r>
      <w:r>
        <w:rPr>
          <w:spacing w:val="-12"/>
        </w:rPr>
        <w:t> </w:t>
      </w:r>
      <w:r>
        <w:rPr/>
        <w:t>und</w:t>
      </w:r>
      <w:r>
        <w:rPr>
          <w:spacing w:val="-4"/>
        </w:rPr>
        <w:t> </w:t>
      </w:r>
      <w:r>
        <w:rPr/>
        <w:t>Smart-Home-Technologien</w:t>
      </w:r>
      <w:r>
        <w:rPr>
          <w:spacing w:val="-11"/>
        </w:rPr>
        <w:t> </w:t>
      </w:r>
      <w:r>
        <w:rPr/>
        <w:t>her</w:t>
      </w:r>
      <w:r>
        <w:rPr>
          <w:spacing w:val="-3"/>
        </w:rPr>
        <w:t> </w:t>
      </w:r>
      <w:r>
        <w:rPr/>
        <w:t>(z.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Kaffeemaschinen,</w:t>
      </w:r>
      <w:r>
        <w:rPr>
          <w:spacing w:val="-10"/>
        </w:rPr>
        <w:t> </w:t>
      </w:r>
      <w:r>
        <w:rPr/>
        <w:t>Sensoren, smarte Thermostate). Weltweite Lieferkette mit Bauteilen aus Asien und Europa.</w:t>
      </w:r>
    </w:p>
    <w:p>
      <w:pPr>
        <w:pStyle w:val="ListParagraph"/>
        <w:numPr>
          <w:ilvl w:val="0"/>
          <w:numId w:val="4"/>
        </w:numPr>
        <w:tabs>
          <w:tab w:pos="636" w:val="left" w:leader="none"/>
        </w:tabs>
        <w:spacing w:line="240" w:lineRule="auto" w:before="158" w:after="0"/>
        <w:ind w:left="636" w:right="0" w:hanging="228"/>
        <w:jc w:val="left"/>
        <w:rPr>
          <w:sz w:val="22"/>
        </w:rPr>
      </w:pPr>
      <w:r>
        <w:rPr>
          <w:sz w:val="22"/>
        </w:rPr>
        <w:t>AlpineWood</w:t>
      </w:r>
      <w:r>
        <w:rPr>
          <w:spacing w:val="-13"/>
          <w:sz w:val="22"/>
        </w:rPr>
        <w:t> </w:t>
      </w:r>
      <w:r>
        <w:rPr>
          <w:sz w:val="22"/>
        </w:rPr>
        <w:t>Furniture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AG</w:t>
      </w:r>
    </w:p>
    <w:p>
      <w:pPr>
        <w:pStyle w:val="BodyText"/>
        <w:spacing w:line="235" w:lineRule="auto" w:before="161"/>
        <w:ind w:left="407" w:right="4336"/>
      </w:pPr>
      <w:r>
        <w:rPr/>
        <w:t>Branche:</w:t>
      </w:r>
      <w:r>
        <w:rPr>
          <w:spacing w:val="-12"/>
        </w:rPr>
        <w:t> </w:t>
      </w:r>
      <w:r>
        <w:rPr/>
        <w:t>Möbel-</w:t>
      </w:r>
      <w:r>
        <w:rPr>
          <w:spacing w:val="-12"/>
        </w:rPr>
        <w:t> </w:t>
      </w:r>
      <w:r>
        <w:rPr/>
        <w:t>und</w:t>
      </w:r>
      <w:r>
        <w:rPr>
          <w:spacing w:val="-12"/>
        </w:rPr>
        <w:t> </w:t>
      </w:r>
      <w:r>
        <w:rPr/>
        <w:t>Holzwarenproduktion </w:t>
      </w:r>
      <w:r>
        <w:rPr>
          <w:spacing w:val="-2"/>
        </w:rPr>
        <w:t>Kurzbeschreibung:</w:t>
      </w:r>
    </w:p>
    <w:p>
      <w:pPr>
        <w:pStyle w:val="BodyText"/>
        <w:spacing w:line="235" w:lineRule="auto" w:before="1"/>
        <w:ind w:left="407" w:right="837"/>
      </w:pPr>
      <w:r>
        <w:rPr/>
        <w:t>Produziert</w:t>
      </w:r>
      <w:r>
        <w:rPr>
          <w:spacing w:val="-8"/>
        </w:rPr>
        <w:t> </w:t>
      </w:r>
      <w:r>
        <w:rPr/>
        <w:t>nachhaltige</w:t>
      </w:r>
      <w:r>
        <w:rPr>
          <w:spacing w:val="-8"/>
        </w:rPr>
        <w:t> </w:t>
      </w:r>
      <w:r>
        <w:rPr/>
        <w:t>Möbel</w:t>
      </w:r>
      <w:r>
        <w:rPr>
          <w:spacing w:val="-7"/>
        </w:rPr>
        <w:t> </w:t>
      </w:r>
      <w:r>
        <w:rPr/>
        <w:t>für</w:t>
      </w:r>
      <w:r>
        <w:rPr>
          <w:spacing w:val="-2"/>
        </w:rPr>
        <w:t> </w:t>
      </w:r>
      <w:r>
        <w:rPr/>
        <w:t>Privathaushalte</w:t>
      </w:r>
      <w:r>
        <w:rPr>
          <w:spacing w:val="-8"/>
        </w:rPr>
        <w:t> </w:t>
      </w:r>
      <w:r>
        <w:rPr/>
        <w:t>und</w:t>
      </w:r>
      <w:r>
        <w:rPr>
          <w:spacing w:val="-3"/>
        </w:rPr>
        <w:t> </w:t>
      </w:r>
      <w:r>
        <w:rPr/>
        <w:t>Hotellerie.</w:t>
      </w:r>
      <w:r>
        <w:rPr>
          <w:spacing w:val="-9"/>
        </w:rPr>
        <w:t> </w:t>
      </w:r>
      <w:r>
        <w:rPr/>
        <w:t>Bezieht</w:t>
      </w:r>
      <w:r>
        <w:rPr>
          <w:spacing w:val="-4"/>
        </w:rPr>
        <w:t> </w:t>
      </w:r>
      <w:r>
        <w:rPr/>
        <w:t>Holz</w:t>
      </w:r>
      <w:r>
        <w:rPr>
          <w:spacing w:val="-5"/>
        </w:rPr>
        <w:t> </w:t>
      </w:r>
      <w:r>
        <w:rPr/>
        <w:t>aus</w:t>
      </w:r>
      <w:r>
        <w:rPr>
          <w:spacing w:val="-4"/>
        </w:rPr>
        <w:t> </w:t>
      </w:r>
      <w:r>
        <w:rPr/>
        <w:t>Europa, Polsterstoffe aus verschiedenen Ländern, fertigt hauptsächlich in Österreich.</w:t>
      </w:r>
    </w:p>
    <w:p>
      <w:pPr>
        <w:pStyle w:val="ListParagraph"/>
        <w:numPr>
          <w:ilvl w:val="0"/>
          <w:numId w:val="4"/>
        </w:numPr>
        <w:tabs>
          <w:tab w:pos="635" w:val="left" w:leader="none"/>
        </w:tabs>
        <w:spacing w:line="240" w:lineRule="auto" w:before="156" w:after="0"/>
        <w:ind w:left="635" w:right="0" w:hanging="228"/>
        <w:jc w:val="left"/>
        <w:rPr>
          <w:sz w:val="22"/>
        </w:rPr>
      </w:pPr>
      <w:r>
        <w:rPr>
          <w:sz w:val="22"/>
        </w:rPr>
        <w:t>GreenWear</w:t>
      </w:r>
      <w:r>
        <w:rPr>
          <w:spacing w:val="-8"/>
          <w:sz w:val="22"/>
        </w:rPr>
        <w:t> </w:t>
      </w:r>
      <w:r>
        <w:rPr>
          <w:sz w:val="22"/>
        </w:rPr>
        <w:t>Textiles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GmbH</w:t>
      </w:r>
    </w:p>
    <w:p>
      <w:pPr>
        <w:pStyle w:val="BodyText"/>
        <w:spacing w:line="235" w:lineRule="auto" w:before="161"/>
        <w:ind w:left="407" w:right="4336"/>
      </w:pPr>
      <w:r>
        <w:rPr/>
        <w:t>Branche:</w:t>
      </w:r>
      <w:r>
        <w:rPr>
          <w:spacing w:val="-15"/>
        </w:rPr>
        <w:t> </w:t>
      </w:r>
      <w:r>
        <w:rPr/>
        <w:t>Textil-</w:t>
      </w:r>
      <w:r>
        <w:rPr>
          <w:spacing w:val="-12"/>
        </w:rPr>
        <w:t> </w:t>
      </w:r>
      <w:r>
        <w:rPr/>
        <w:t>und</w:t>
      </w:r>
      <w:r>
        <w:rPr>
          <w:spacing w:val="-12"/>
        </w:rPr>
        <w:t> </w:t>
      </w:r>
      <w:r>
        <w:rPr/>
        <w:t>Bekleidungsherstellung </w:t>
      </w:r>
      <w:r>
        <w:rPr>
          <w:spacing w:val="-2"/>
        </w:rPr>
        <w:t>Kurzbeschreibung:</w:t>
      </w:r>
    </w:p>
    <w:p>
      <w:pPr>
        <w:pStyle w:val="BodyText"/>
        <w:spacing w:line="235" w:lineRule="auto" w:before="1"/>
        <w:ind w:left="407" w:right="837"/>
      </w:pPr>
      <w:r>
        <w:rPr/>
        <w:t>Modeunternehmen</w:t>
      </w:r>
      <w:r>
        <w:rPr>
          <w:spacing w:val="-10"/>
        </w:rPr>
        <w:t> </w:t>
      </w:r>
      <w:r>
        <w:rPr/>
        <w:t>mit</w:t>
      </w:r>
      <w:r>
        <w:rPr>
          <w:spacing w:val="-6"/>
        </w:rPr>
        <w:t> </w:t>
      </w:r>
      <w:r>
        <w:rPr/>
        <w:t>Fokus</w:t>
      </w:r>
      <w:r>
        <w:rPr>
          <w:spacing w:val="-9"/>
        </w:rPr>
        <w:t> </w:t>
      </w:r>
      <w:r>
        <w:rPr/>
        <w:t>auf</w:t>
      </w:r>
      <w:r>
        <w:rPr>
          <w:spacing w:val="-2"/>
        </w:rPr>
        <w:t> </w:t>
      </w:r>
      <w:r>
        <w:rPr/>
        <w:t>Outdoor-</w:t>
      </w:r>
      <w:r>
        <w:rPr>
          <w:spacing w:val="-7"/>
        </w:rPr>
        <w:t> </w:t>
      </w:r>
      <w:r>
        <w:rPr/>
        <w:t>und</w:t>
      </w:r>
      <w:r>
        <w:rPr>
          <w:spacing w:val="-5"/>
        </w:rPr>
        <w:t> </w:t>
      </w:r>
      <w:r>
        <w:rPr/>
        <w:t>Freizeitkleidung.</w:t>
      </w:r>
      <w:r>
        <w:rPr>
          <w:spacing w:val="-10"/>
        </w:rPr>
        <w:t> </w:t>
      </w:r>
      <w:r>
        <w:rPr/>
        <w:t>Rohstoffe</w:t>
      </w:r>
      <w:r>
        <w:rPr>
          <w:spacing w:val="-8"/>
        </w:rPr>
        <w:t> </w:t>
      </w:r>
      <w:r>
        <w:rPr/>
        <w:t>aus</w:t>
      </w:r>
      <w:r>
        <w:rPr>
          <w:spacing w:val="-4"/>
        </w:rPr>
        <w:t> </w:t>
      </w:r>
      <w:r>
        <w:rPr/>
        <w:t>der</w:t>
      </w:r>
      <w:r>
        <w:rPr>
          <w:spacing w:val="-2"/>
        </w:rPr>
        <w:t> </w:t>
      </w:r>
      <w:r>
        <w:rPr/>
        <w:t>ganzen Welt (Baumwolle, recycelte Fasern), Produktion in Europa und Südostasien.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Heading3"/>
        <w:ind w:left="407"/>
      </w:pPr>
      <w:r>
        <w:rPr>
          <w:spacing w:val="-2"/>
        </w:rPr>
        <w:t>Fragestellungen:</w:t>
      </w:r>
    </w:p>
    <w:p>
      <w:pPr>
        <w:pStyle w:val="BodyText"/>
        <w:spacing w:before="156"/>
        <w:ind w:left="407"/>
      </w:pPr>
      <w:r>
        <w:rPr/>
        <w:t>Teil</w:t>
      </w:r>
      <w:r>
        <w:rPr>
          <w:spacing w:val="-7"/>
        </w:rPr>
        <w:t> </w:t>
      </w:r>
      <w:r>
        <w:rPr/>
        <w:t>1:</w:t>
      </w:r>
      <w:r>
        <w:rPr>
          <w:spacing w:val="-2"/>
        </w:rPr>
        <w:t> </w:t>
      </w:r>
      <w:r>
        <w:rPr/>
        <w:t>Warum</w:t>
      </w:r>
      <w:r>
        <w:rPr>
          <w:spacing w:val="-5"/>
        </w:rPr>
        <w:t> </w:t>
      </w:r>
      <w:r>
        <w:rPr/>
        <w:t>sollte</w:t>
      </w:r>
      <w:r>
        <w:rPr>
          <w:spacing w:val="-9"/>
        </w:rPr>
        <w:t> </w:t>
      </w:r>
      <w:r>
        <w:rPr/>
        <w:t>das</w:t>
      </w:r>
      <w:r>
        <w:rPr>
          <w:spacing w:val="-4"/>
        </w:rPr>
        <w:t> </w:t>
      </w:r>
      <w:r>
        <w:rPr/>
        <w:t>Unternehmen</w:t>
      </w:r>
      <w:r>
        <w:rPr>
          <w:spacing w:val="-12"/>
        </w:rPr>
        <w:t> </w:t>
      </w:r>
      <w:r>
        <w:rPr/>
        <w:t>auf</w:t>
      </w:r>
      <w:r>
        <w:rPr>
          <w:spacing w:val="-3"/>
        </w:rPr>
        <w:t> </w:t>
      </w:r>
      <w:r>
        <w:rPr/>
        <w:t>Nachhaltigkeit</w:t>
      </w:r>
      <w:r>
        <w:rPr>
          <w:spacing w:val="-11"/>
        </w:rPr>
        <w:t> </w:t>
      </w:r>
      <w:r>
        <w:rPr/>
        <w:t>in</w:t>
      </w:r>
      <w:r>
        <w:rPr>
          <w:spacing w:val="-4"/>
        </w:rPr>
        <w:t> </w:t>
      </w:r>
      <w:r>
        <w:rPr/>
        <w:t>der</w:t>
      </w:r>
      <w:r>
        <w:rPr>
          <w:spacing w:val="-2"/>
        </w:rPr>
        <w:t> </w:t>
      </w:r>
      <w:r>
        <w:rPr/>
        <w:t>Lieferkette</w:t>
      </w:r>
      <w:r>
        <w:rPr>
          <w:spacing w:val="-8"/>
        </w:rPr>
        <w:t> </w:t>
      </w:r>
      <w:r>
        <w:rPr>
          <w:spacing w:val="-2"/>
        </w:rPr>
        <w:t>achten?</w:t>
      </w:r>
    </w:p>
    <w:p>
      <w:pPr>
        <w:pStyle w:val="BodyText"/>
        <w:spacing w:line="376" w:lineRule="auto" w:before="157"/>
        <w:ind w:left="407" w:right="1124"/>
      </w:pPr>
      <w:r>
        <w:rPr/>
        <w:t>Teil</w:t>
      </w:r>
      <w:r>
        <w:rPr>
          <w:spacing w:val="-4"/>
        </w:rPr>
        <w:t> </w:t>
      </w:r>
      <w:r>
        <w:rPr/>
        <w:t>2: Maßnahmen</w:t>
      </w:r>
      <w:r>
        <w:rPr>
          <w:spacing w:val="-8"/>
        </w:rPr>
        <w:t> </w:t>
      </w:r>
      <w:r>
        <w:rPr/>
        <w:t>–</w:t>
      </w:r>
      <w:r>
        <w:rPr>
          <w:spacing w:val="-3"/>
        </w:rPr>
        <w:t> </w:t>
      </w:r>
      <w:r>
        <w:rPr/>
        <w:t>Wie</w:t>
      </w:r>
      <w:r>
        <w:rPr>
          <w:spacing w:val="-3"/>
        </w:rPr>
        <w:t> </w:t>
      </w:r>
      <w:r>
        <w:rPr/>
        <w:t>kann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Unternehmen</w:t>
      </w:r>
      <w:r>
        <w:rPr>
          <w:spacing w:val="-9"/>
        </w:rPr>
        <w:t> </w:t>
      </w:r>
      <w:r>
        <w:rPr/>
        <w:t>die</w:t>
      </w:r>
      <w:r>
        <w:rPr>
          <w:spacing w:val="-3"/>
        </w:rPr>
        <w:t> </w:t>
      </w:r>
      <w:r>
        <w:rPr/>
        <w:t>Lieferkette</w:t>
      </w:r>
      <w:r>
        <w:rPr>
          <w:spacing w:val="-7"/>
        </w:rPr>
        <w:t> </w:t>
      </w:r>
      <w:r>
        <w:rPr/>
        <w:t>nachhaltiger</w:t>
      </w:r>
      <w:r>
        <w:rPr>
          <w:spacing w:val="-6"/>
        </w:rPr>
        <w:t> </w:t>
      </w:r>
      <w:r>
        <w:rPr/>
        <w:t>gestalten? Teil 3: Präsentation</w:t>
      </w:r>
    </w:p>
    <w:p>
      <w:pPr>
        <w:pStyle w:val="BodyText"/>
        <w:spacing w:after="0" w:line="376" w:lineRule="auto"/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spacing w:before="0"/>
        <w:ind w:left="99" w:right="0" w:firstLine="0"/>
        <w:jc w:val="left"/>
        <w:rPr>
          <w:b/>
          <w:sz w:val="20"/>
        </w:rPr>
      </w:pPr>
      <w:bookmarkStart w:name="Rollenspiel – Sustainability Manager Lei" w:id="3"/>
      <w:bookmarkEnd w:id="3"/>
      <w:r>
        <w:rPr/>
      </w:r>
      <w:r>
        <w:rPr>
          <w:b/>
          <w:color w:val="096069"/>
          <w:sz w:val="20"/>
        </w:rPr>
        <w:t>Hilfestellung</w:t>
      </w:r>
      <w:r>
        <w:rPr>
          <w:b/>
          <w:color w:val="096069"/>
          <w:spacing w:val="-2"/>
          <w:sz w:val="20"/>
        </w:rPr>
        <w:t> </w:t>
      </w:r>
      <w:r>
        <w:rPr>
          <w:b/>
          <w:color w:val="096069"/>
          <w:sz w:val="20"/>
        </w:rPr>
        <w:t>für</w:t>
      </w:r>
      <w:r>
        <w:rPr>
          <w:b/>
          <w:color w:val="096069"/>
          <w:spacing w:val="-7"/>
          <w:sz w:val="20"/>
        </w:rPr>
        <w:t> </w:t>
      </w:r>
      <w:r>
        <w:rPr>
          <w:b/>
          <w:color w:val="096069"/>
          <w:sz w:val="20"/>
        </w:rPr>
        <w:t>die</w:t>
      </w:r>
      <w:r>
        <w:rPr>
          <w:b/>
          <w:color w:val="096069"/>
          <w:spacing w:val="-7"/>
          <w:sz w:val="20"/>
        </w:rPr>
        <w:t> </w:t>
      </w:r>
      <w:r>
        <w:rPr>
          <w:b/>
          <w:color w:val="096069"/>
          <w:spacing w:val="-2"/>
          <w:sz w:val="20"/>
        </w:rPr>
        <w:t>Arbeitsgruppen:</w:t>
      </w:r>
    </w:p>
    <w:p>
      <w:pPr>
        <w:spacing w:line="441" w:lineRule="auto" w:before="203"/>
        <w:ind w:left="99" w:right="1893" w:firstLine="0"/>
        <w:jc w:val="left"/>
        <w:rPr>
          <w:b/>
          <w:sz w:val="20"/>
        </w:rPr>
      </w:pPr>
      <w:r>
        <w:rPr>
          <w:b/>
          <w:sz w:val="20"/>
        </w:rPr>
        <w:t>Teil 1: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Warum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sollte das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Unternehmen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auf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Nachhaltigkeit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Lieferkette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achten? Analysiert und erklärt:</w:t>
      </w:r>
    </w:p>
    <w:p>
      <w:pPr>
        <w:spacing w:line="243" w:lineRule="exact" w:before="0"/>
        <w:ind w:left="99" w:right="0" w:firstLine="0"/>
        <w:jc w:val="left"/>
        <w:rPr>
          <w:sz w:val="20"/>
        </w:rPr>
      </w:pPr>
      <w:r>
        <w:rPr>
          <w:spacing w:val="-2"/>
          <w:sz w:val="20"/>
        </w:rPr>
        <w:t>Rechtliche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Gründe:</w:t>
      </w:r>
    </w:p>
    <w:p>
      <w:pPr>
        <w:spacing w:line="283" w:lineRule="auto" w:before="202"/>
        <w:ind w:left="99" w:right="837" w:firstLine="0"/>
        <w:jc w:val="left"/>
        <w:rPr>
          <w:sz w:val="20"/>
        </w:rPr>
      </w:pPr>
      <w:r>
        <w:rPr>
          <w:sz w:val="20"/>
        </w:rPr>
        <w:t>EU-Lieferkettengesetz /</w:t>
      </w:r>
      <w:r>
        <w:rPr>
          <w:spacing w:val="-9"/>
          <w:sz w:val="20"/>
        </w:rPr>
        <w:t> </w:t>
      </w:r>
      <w:r>
        <w:rPr>
          <w:sz w:val="20"/>
        </w:rPr>
        <w:t>Lieferkettensorgfaltspflichten,</w:t>
      </w:r>
      <w:r>
        <w:rPr>
          <w:spacing w:val="-5"/>
          <w:sz w:val="20"/>
        </w:rPr>
        <w:t> </w:t>
      </w:r>
      <w:r>
        <w:rPr>
          <w:sz w:val="20"/>
        </w:rPr>
        <w:t>CO₂-Berichtspflichten</w:t>
      </w:r>
      <w:r>
        <w:rPr>
          <w:spacing w:val="-3"/>
          <w:sz w:val="20"/>
        </w:rPr>
        <w:t> </w:t>
      </w:r>
      <w:r>
        <w:rPr>
          <w:sz w:val="20"/>
        </w:rPr>
        <w:t>(z.</w:t>
      </w:r>
      <w:r>
        <w:rPr>
          <w:spacing w:val="-9"/>
          <w:sz w:val="20"/>
        </w:rPr>
        <w:t> </w:t>
      </w:r>
      <w:r>
        <w:rPr>
          <w:sz w:val="20"/>
        </w:rPr>
        <w:t>B.</w:t>
      </w:r>
      <w:r>
        <w:rPr>
          <w:spacing w:val="-9"/>
          <w:sz w:val="20"/>
        </w:rPr>
        <w:t> </w:t>
      </w:r>
      <w:r>
        <w:rPr>
          <w:sz w:val="20"/>
        </w:rPr>
        <w:t>Corporate</w:t>
      </w:r>
      <w:r>
        <w:rPr>
          <w:spacing w:val="-8"/>
          <w:sz w:val="20"/>
        </w:rPr>
        <w:t> </w:t>
      </w:r>
      <w:r>
        <w:rPr>
          <w:sz w:val="20"/>
        </w:rPr>
        <w:t>Sustainability Reporting Directive – CSRD), Vorgaben aus dem EU Green Deal (z. B. CO₂-Reduktion, Kreislaufwirtschaft), Internationale Standards: ILO, Menschenrechte, Transparenzpflichten, Risiken bei Verstößen: Strafen, Ausschluss von Märkten, Reputationsverlust</w:t>
      </w:r>
    </w:p>
    <w:p>
      <w:pPr>
        <w:spacing w:before="161"/>
        <w:ind w:left="99" w:right="0" w:firstLine="0"/>
        <w:jc w:val="left"/>
        <w:rPr>
          <w:sz w:val="20"/>
        </w:rPr>
      </w:pPr>
      <w:r>
        <w:rPr>
          <w:sz w:val="20"/>
        </w:rPr>
        <w:t>Ethische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Gründe:</w:t>
      </w:r>
    </w:p>
    <w:p>
      <w:pPr>
        <w:spacing w:line="283" w:lineRule="auto" w:before="204"/>
        <w:ind w:left="99" w:right="0" w:firstLine="0"/>
        <w:jc w:val="left"/>
        <w:rPr>
          <w:sz w:val="20"/>
        </w:rPr>
      </w:pPr>
      <w:r>
        <w:rPr>
          <w:sz w:val="20"/>
        </w:rPr>
        <w:t>Verantwortung</w:t>
      </w:r>
      <w:r>
        <w:rPr>
          <w:spacing w:val="-5"/>
          <w:sz w:val="20"/>
        </w:rPr>
        <w:t> </w:t>
      </w:r>
      <w:r>
        <w:rPr>
          <w:sz w:val="20"/>
        </w:rPr>
        <w:t>für</w:t>
      </w:r>
      <w:r>
        <w:rPr>
          <w:spacing w:val="-5"/>
          <w:sz w:val="20"/>
        </w:rPr>
        <w:t> </w:t>
      </w:r>
      <w:r>
        <w:rPr>
          <w:sz w:val="20"/>
        </w:rPr>
        <w:t>faire</w:t>
      </w:r>
      <w:r>
        <w:rPr>
          <w:spacing w:val="-6"/>
          <w:sz w:val="20"/>
        </w:rPr>
        <w:t> </w:t>
      </w:r>
      <w:r>
        <w:rPr>
          <w:sz w:val="20"/>
        </w:rPr>
        <w:t>Arbeitsbedingungen</w:t>
      </w:r>
      <w:r>
        <w:rPr>
          <w:spacing w:val="-3"/>
          <w:sz w:val="20"/>
        </w:rPr>
        <w:t> </w:t>
      </w:r>
      <w:r>
        <w:rPr>
          <w:sz w:val="20"/>
        </w:rPr>
        <w:t>bei</w:t>
      </w:r>
      <w:r>
        <w:rPr>
          <w:spacing w:val="-5"/>
          <w:sz w:val="20"/>
        </w:rPr>
        <w:t> </w:t>
      </w:r>
      <w:r>
        <w:rPr>
          <w:sz w:val="20"/>
        </w:rPr>
        <w:t>Lieferanten,</w:t>
      </w:r>
      <w:r>
        <w:rPr>
          <w:spacing w:val="-3"/>
          <w:sz w:val="20"/>
        </w:rPr>
        <w:t> </w:t>
      </w:r>
      <w:r>
        <w:rPr>
          <w:sz w:val="20"/>
        </w:rPr>
        <w:t>Vermeidung</w:t>
      </w:r>
      <w:r>
        <w:rPr>
          <w:spacing w:val="-1"/>
          <w:sz w:val="20"/>
        </w:rPr>
        <w:t> </w:t>
      </w:r>
      <w:r>
        <w:rPr>
          <w:sz w:val="20"/>
        </w:rPr>
        <w:t>von</w:t>
      </w:r>
      <w:r>
        <w:rPr>
          <w:spacing w:val="-7"/>
          <w:sz w:val="20"/>
        </w:rPr>
        <w:t> </w:t>
      </w:r>
      <w:r>
        <w:rPr>
          <w:sz w:val="20"/>
        </w:rPr>
        <w:t>Kinderarbeit,</w:t>
      </w:r>
      <w:r>
        <w:rPr>
          <w:spacing w:val="-3"/>
          <w:sz w:val="20"/>
        </w:rPr>
        <w:t> </w:t>
      </w:r>
      <w:r>
        <w:rPr>
          <w:sz w:val="20"/>
        </w:rPr>
        <w:t>Ausbeutung</w:t>
      </w:r>
      <w:r>
        <w:rPr>
          <w:spacing w:val="-5"/>
          <w:sz w:val="20"/>
        </w:rPr>
        <w:t> </w:t>
      </w:r>
      <w:r>
        <w:rPr>
          <w:sz w:val="20"/>
        </w:rPr>
        <w:t>und UmweltzerstörungBeitrag zu globalen Klimazielen, Schutz von Ökosystemen und Artenvielfalt</w:t>
      </w:r>
    </w:p>
    <w:p>
      <w:pPr>
        <w:spacing w:before="158"/>
        <w:ind w:left="99" w:right="0" w:firstLine="0"/>
        <w:jc w:val="left"/>
        <w:rPr>
          <w:sz w:val="20"/>
        </w:rPr>
      </w:pPr>
      <w:r>
        <w:rPr>
          <w:sz w:val="20"/>
        </w:rPr>
        <w:t>Branding-</w:t>
      </w:r>
      <w:r>
        <w:rPr>
          <w:spacing w:val="-12"/>
          <w:sz w:val="20"/>
        </w:rPr>
        <w:t> </w:t>
      </w:r>
      <w:r>
        <w:rPr>
          <w:sz w:val="20"/>
        </w:rPr>
        <w:t>und</w:t>
      </w:r>
      <w:r>
        <w:rPr>
          <w:spacing w:val="-11"/>
          <w:sz w:val="20"/>
        </w:rPr>
        <w:t> </w:t>
      </w:r>
      <w:r>
        <w:rPr>
          <w:sz w:val="20"/>
        </w:rPr>
        <w:t>wirtschaftliche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Gründe:</w:t>
      </w:r>
    </w:p>
    <w:p>
      <w:pPr>
        <w:spacing w:line="283" w:lineRule="auto" w:before="205"/>
        <w:ind w:left="99" w:right="548" w:firstLine="0"/>
        <w:jc w:val="left"/>
        <w:rPr>
          <w:sz w:val="20"/>
        </w:rPr>
      </w:pPr>
      <w:r>
        <w:rPr>
          <w:sz w:val="20"/>
        </w:rPr>
        <w:t>Marktchancen und Kundenanforderungen: Konsumenten wünschen nachhaltige Produkte, Wettbewerbsvorteile durch transparente Lieferketten, Geringere Kosten durch Energieeffizienz, Abfallvermeidung,</w:t>
      </w:r>
      <w:r>
        <w:rPr>
          <w:spacing w:val="-6"/>
          <w:sz w:val="20"/>
        </w:rPr>
        <w:t> </w:t>
      </w:r>
      <w:r>
        <w:rPr>
          <w:sz w:val="20"/>
        </w:rPr>
        <w:t>Attraktivität</w:t>
      </w:r>
      <w:r>
        <w:rPr>
          <w:spacing w:val="-10"/>
          <w:sz w:val="20"/>
        </w:rPr>
        <w:t> </w:t>
      </w:r>
      <w:r>
        <w:rPr>
          <w:sz w:val="20"/>
        </w:rPr>
        <w:t>als</w:t>
      </w:r>
      <w:r>
        <w:rPr>
          <w:spacing w:val="-12"/>
          <w:sz w:val="20"/>
        </w:rPr>
        <w:t> </w:t>
      </w:r>
      <w:r>
        <w:rPr>
          <w:sz w:val="20"/>
        </w:rPr>
        <w:t>Arbeitgeber</w:t>
      </w:r>
      <w:r>
        <w:rPr>
          <w:spacing w:val="-3"/>
          <w:sz w:val="20"/>
        </w:rPr>
        <w:t> </w:t>
      </w:r>
      <w:r>
        <w:rPr>
          <w:sz w:val="20"/>
        </w:rPr>
        <w:t>(„Purpose“,</w:t>
      </w:r>
      <w:r>
        <w:rPr>
          <w:spacing w:val="-12"/>
          <w:sz w:val="20"/>
        </w:rPr>
        <w:t> </w:t>
      </w:r>
      <w:r>
        <w:rPr>
          <w:sz w:val="20"/>
        </w:rPr>
        <w:t>Sinnorientierung)Stärkere</w:t>
      </w:r>
      <w:r>
        <w:rPr>
          <w:spacing w:val="-4"/>
          <w:sz w:val="20"/>
        </w:rPr>
        <w:t> </w:t>
      </w:r>
      <w:r>
        <w:rPr>
          <w:sz w:val="20"/>
        </w:rPr>
        <w:t>Resilienz</w:t>
      </w:r>
      <w:r>
        <w:rPr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Lieferkette (weniger Abhängigkeiten, Risiken)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before="0"/>
        <w:ind w:left="99" w:right="0" w:firstLine="0"/>
        <w:jc w:val="left"/>
        <w:rPr>
          <w:b/>
          <w:sz w:val="20"/>
        </w:rPr>
      </w:pPr>
      <w:r>
        <w:rPr>
          <w:b/>
          <w:sz w:val="20"/>
        </w:rPr>
        <w:t>Teil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Maßnahmen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Wie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kann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Unternehmen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die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Lieferkette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nachhaltiger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gestalten?</w:t>
      </w:r>
    </w:p>
    <w:p>
      <w:pPr>
        <w:spacing w:before="204"/>
        <w:ind w:left="99" w:right="0" w:firstLine="0"/>
        <w:jc w:val="left"/>
        <w:rPr>
          <w:sz w:val="20"/>
        </w:rPr>
      </w:pPr>
      <w:r>
        <w:rPr>
          <w:sz w:val="20"/>
        </w:rPr>
        <w:t>Erarbeitet</w:t>
      </w:r>
      <w:r>
        <w:rPr>
          <w:spacing w:val="-9"/>
          <w:sz w:val="20"/>
        </w:rPr>
        <w:t> </w:t>
      </w:r>
      <w:r>
        <w:rPr>
          <w:sz w:val="20"/>
        </w:rPr>
        <w:t>konkrete</w:t>
      </w:r>
      <w:r>
        <w:rPr>
          <w:spacing w:val="-9"/>
          <w:sz w:val="20"/>
        </w:rPr>
        <w:t> </w:t>
      </w:r>
      <w:r>
        <w:rPr>
          <w:sz w:val="20"/>
        </w:rPr>
        <w:t>Maßnahmen,</w:t>
      </w:r>
      <w:r>
        <w:rPr>
          <w:spacing w:val="-10"/>
          <w:sz w:val="20"/>
        </w:rPr>
        <w:t> </w:t>
      </w:r>
      <w:r>
        <w:rPr>
          <w:sz w:val="20"/>
        </w:rPr>
        <w:t>z.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B.:</w:t>
      </w:r>
    </w:p>
    <w:p>
      <w:pPr>
        <w:spacing w:line="283" w:lineRule="auto" w:before="205"/>
        <w:ind w:left="99" w:right="837" w:firstLine="0"/>
        <w:jc w:val="left"/>
        <w:rPr>
          <w:sz w:val="20"/>
        </w:rPr>
      </w:pPr>
      <w:r>
        <w:rPr>
          <w:sz w:val="20"/>
        </w:rPr>
        <w:t>Ökologische Maßnahmen: Nutzung alternativer Transporte (Bahn, Schiff, multimodal), Reduktion von Materialeinsatz</w:t>
      </w:r>
      <w:r>
        <w:rPr>
          <w:spacing w:val="-5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z w:val="20"/>
        </w:rPr>
        <w:t>Verpackung,</w:t>
      </w:r>
      <w:r>
        <w:rPr>
          <w:spacing w:val="-6"/>
          <w:sz w:val="20"/>
        </w:rPr>
        <w:t> </w:t>
      </w:r>
      <w:r>
        <w:rPr>
          <w:sz w:val="20"/>
        </w:rPr>
        <w:t>Einsatz</w:t>
      </w:r>
      <w:r>
        <w:rPr>
          <w:spacing w:val="-5"/>
          <w:sz w:val="20"/>
        </w:rPr>
        <w:t> </w:t>
      </w:r>
      <w:r>
        <w:rPr>
          <w:sz w:val="20"/>
        </w:rPr>
        <w:t>erneuerbarer</w:t>
      </w:r>
      <w:r>
        <w:rPr>
          <w:spacing w:val="-3"/>
          <w:sz w:val="20"/>
        </w:rPr>
        <w:t> </w:t>
      </w:r>
      <w:r>
        <w:rPr>
          <w:sz w:val="20"/>
        </w:rPr>
        <w:t>Energien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Produktion,</w:t>
      </w:r>
      <w:r>
        <w:rPr>
          <w:spacing w:val="-11"/>
          <w:sz w:val="20"/>
        </w:rPr>
        <w:t> </w:t>
      </w:r>
      <w:r>
        <w:rPr>
          <w:sz w:val="20"/>
        </w:rPr>
        <w:t>CO₂-Tracking entlang</w:t>
      </w:r>
      <w:r>
        <w:rPr>
          <w:spacing w:val="-5"/>
          <w:sz w:val="20"/>
        </w:rPr>
        <w:t> </w:t>
      </w:r>
      <w:r>
        <w:rPr>
          <w:sz w:val="20"/>
        </w:rPr>
        <w:t>der gesamten Supply Chain, Auswahl lokaler/regionaler Lieferanten zur Reduktion von Transportwegen</w:t>
      </w:r>
    </w:p>
    <w:p>
      <w:pPr>
        <w:spacing w:line="283" w:lineRule="auto" w:before="158"/>
        <w:ind w:left="99" w:right="837" w:firstLine="0"/>
        <w:jc w:val="left"/>
        <w:rPr>
          <w:sz w:val="20"/>
        </w:rPr>
      </w:pPr>
      <w:r>
        <w:rPr>
          <w:sz w:val="20"/>
        </w:rPr>
        <w:t>Soziale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6"/>
          <w:sz w:val="20"/>
        </w:rPr>
        <w:t> </w:t>
      </w:r>
      <w:r>
        <w:rPr>
          <w:sz w:val="20"/>
        </w:rPr>
        <w:t>ethische</w:t>
      </w:r>
      <w:r>
        <w:rPr>
          <w:spacing w:val="-4"/>
          <w:sz w:val="20"/>
        </w:rPr>
        <w:t> </w:t>
      </w:r>
      <w:r>
        <w:rPr>
          <w:sz w:val="20"/>
        </w:rPr>
        <w:t>Maßnahmen:</w:t>
      </w:r>
      <w:r>
        <w:rPr>
          <w:spacing w:val="-8"/>
          <w:sz w:val="20"/>
        </w:rPr>
        <w:t> </w:t>
      </w:r>
      <w:r>
        <w:rPr>
          <w:sz w:val="20"/>
        </w:rPr>
        <w:t>Lieferantenkodex</w:t>
      </w:r>
      <w:r>
        <w:rPr>
          <w:spacing w:val="-1"/>
          <w:sz w:val="20"/>
        </w:rPr>
        <w:t> </w:t>
      </w:r>
      <w:r>
        <w:rPr>
          <w:sz w:val="20"/>
        </w:rPr>
        <w:t>(„Code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Conduct“),</w:t>
      </w:r>
      <w:r>
        <w:rPr>
          <w:spacing w:val="-5"/>
          <w:sz w:val="20"/>
        </w:rPr>
        <w:t> </w:t>
      </w:r>
      <w:r>
        <w:rPr>
          <w:sz w:val="20"/>
        </w:rPr>
        <w:t>Regelmäßige</w:t>
      </w:r>
      <w:r>
        <w:rPr>
          <w:spacing w:val="-2"/>
          <w:sz w:val="20"/>
        </w:rPr>
        <w:t> </w:t>
      </w:r>
      <w:r>
        <w:rPr>
          <w:sz w:val="20"/>
        </w:rPr>
        <w:t>Audits</w:t>
      </w:r>
      <w:r>
        <w:rPr>
          <w:spacing w:val="-9"/>
          <w:sz w:val="20"/>
        </w:rPr>
        <w:t> </w:t>
      </w:r>
      <w:r>
        <w:rPr>
          <w:sz w:val="20"/>
        </w:rPr>
        <w:t>bei</w:t>
      </w:r>
      <w:r>
        <w:rPr>
          <w:spacing w:val="-6"/>
          <w:sz w:val="20"/>
        </w:rPr>
        <w:t> </w:t>
      </w:r>
      <w:r>
        <w:rPr>
          <w:sz w:val="20"/>
        </w:rPr>
        <w:t>Lieferanten (Arbeitsbedingungen, Umweltschutz), Langfristige Partnerschaften statt kurzfristiger Preisfokussierung, Unterstützung nachhaltiger Projekte in der Lieferkette</w:t>
      </w:r>
    </w:p>
    <w:p>
      <w:pPr>
        <w:spacing w:line="283" w:lineRule="auto" w:before="161"/>
        <w:ind w:left="99" w:right="837" w:firstLine="0"/>
        <w:jc w:val="left"/>
        <w:rPr>
          <w:sz w:val="20"/>
        </w:rPr>
      </w:pPr>
      <w:r>
        <w:rPr>
          <w:sz w:val="20"/>
        </w:rPr>
        <w:t>Ökonomische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spacing w:val="-7"/>
          <w:sz w:val="20"/>
        </w:rPr>
        <w:t> </w:t>
      </w:r>
      <w:r>
        <w:rPr>
          <w:sz w:val="20"/>
        </w:rPr>
        <w:t>organisatorische</w:t>
      </w:r>
      <w:r>
        <w:rPr>
          <w:spacing w:val="-8"/>
          <w:sz w:val="20"/>
        </w:rPr>
        <w:t> </w:t>
      </w:r>
      <w:r>
        <w:rPr>
          <w:sz w:val="20"/>
        </w:rPr>
        <w:t>Maßnahmen:</w:t>
      </w:r>
      <w:r>
        <w:rPr>
          <w:spacing w:val="-10"/>
          <w:sz w:val="20"/>
        </w:rPr>
        <w:t> </w:t>
      </w:r>
      <w:r>
        <w:rPr>
          <w:sz w:val="20"/>
        </w:rPr>
        <w:t>Digitalisierung</w:t>
      </w:r>
      <w:r>
        <w:rPr>
          <w:spacing w:val="-7"/>
          <w:sz w:val="20"/>
        </w:rPr>
        <w:t> </w:t>
      </w: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z w:val="20"/>
        </w:rPr>
        <w:t>Lieferkette,</w:t>
      </w:r>
      <w:r>
        <w:rPr>
          <w:spacing w:val="-3"/>
          <w:sz w:val="20"/>
        </w:rPr>
        <w:t> </w:t>
      </w:r>
      <w:r>
        <w:rPr>
          <w:sz w:val="20"/>
        </w:rPr>
        <w:t>Transparenz,</w:t>
      </w:r>
      <w:r>
        <w:rPr>
          <w:spacing w:val="-6"/>
          <w:sz w:val="20"/>
        </w:rPr>
        <w:t> </w:t>
      </w:r>
      <w:r>
        <w:rPr>
          <w:sz w:val="20"/>
        </w:rPr>
        <w:t>Echtzeitdaten, Optimierte Lagerhaltung und Bedarfsprognosen, Kreislaufwirtschaft (Recycling, Wiederverwendung von Rohstoffen), Schulungen für Einkauf und Logistik</w:t>
      </w:r>
    </w:p>
    <w:p>
      <w:pPr>
        <w:spacing w:after="0" w:line="283" w:lineRule="auto"/>
        <w:jc w:val="left"/>
        <w:rPr>
          <w:sz w:val="20"/>
        </w:rPr>
        <w:sectPr>
          <w:headerReference w:type="default" r:id="rId18"/>
          <w:footerReference w:type="default" r:id="rId19"/>
          <w:pgSz w:w="10800" w:h="15600"/>
          <w:pgMar w:header="0" w:footer="961" w:top="2040" w:bottom="1160" w:left="720" w:right="360"/>
        </w:sectPr>
      </w:pPr>
    </w:p>
    <w:p>
      <w:pPr>
        <w:pStyle w:val="BodyText"/>
        <w:spacing w:before="216"/>
      </w:pPr>
    </w:p>
    <w:p>
      <w:pPr>
        <w:pStyle w:val="Heading3"/>
      </w:pPr>
      <w:bookmarkStart w:name="Rollenspiel – Sustainability Manager Lei" w:id="4"/>
      <w:bookmarkEnd w:id="4"/>
      <w:r>
        <w:rPr>
          <w:b w:val="0"/>
        </w:rPr>
      </w:r>
      <w:r>
        <w:rPr/>
        <w:t>Teil</w:t>
      </w:r>
      <w:r>
        <w:rPr>
          <w:spacing w:val="-1"/>
        </w:rPr>
        <w:t> </w:t>
      </w:r>
      <w:r>
        <w:rPr/>
        <w:t>3:</w:t>
      </w:r>
      <w:r>
        <w:rPr>
          <w:spacing w:val="-1"/>
        </w:rPr>
        <w:t> </w:t>
      </w:r>
      <w:r>
        <w:rPr>
          <w:spacing w:val="-2"/>
        </w:rPr>
        <w:t>Präsentation</w:t>
      </w:r>
    </w:p>
    <w:p>
      <w:pPr>
        <w:pStyle w:val="BodyText"/>
        <w:spacing w:before="209"/>
        <w:ind w:left="99"/>
      </w:pPr>
      <w:r>
        <w:rPr/>
        <w:t>Erstellt</w:t>
      </w:r>
      <w:r>
        <w:rPr>
          <w:spacing w:val="-10"/>
        </w:rPr>
        <w:t> </w:t>
      </w:r>
      <w:r>
        <w:rPr/>
        <w:t>eine</w:t>
      </w:r>
      <w:r>
        <w:rPr>
          <w:spacing w:val="-6"/>
        </w:rPr>
        <w:t> </w:t>
      </w:r>
      <w:r>
        <w:rPr/>
        <w:t>5–7-minütige</w:t>
      </w:r>
      <w:r>
        <w:rPr>
          <w:spacing w:val="-9"/>
        </w:rPr>
        <w:t> </w:t>
      </w:r>
      <w:r>
        <w:rPr/>
        <w:t>Präsentation</w:t>
      </w:r>
      <w:r>
        <w:rPr>
          <w:spacing w:val="-11"/>
        </w:rPr>
        <w:t> </w:t>
      </w:r>
      <w:r>
        <w:rPr/>
        <w:t>mit</w:t>
      </w:r>
      <w:r>
        <w:rPr>
          <w:spacing w:val="-8"/>
        </w:rPr>
        <w:t> </w:t>
      </w:r>
      <w:r>
        <w:rPr/>
        <w:t>folgenden</w:t>
      </w:r>
      <w:r>
        <w:rPr>
          <w:spacing w:val="-8"/>
        </w:rPr>
        <w:t> </w:t>
      </w:r>
      <w:r>
        <w:rPr>
          <w:spacing w:val="-2"/>
        </w:rPr>
        <w:t>Punkten:</w:t>
      </w:r>
    </w:p>
    <w:p>
      <w:pPr>
        <w:pStyle w:val="BodyText"/>
        <w:spacing w:before="207"/>
        <w:ind w:left="99"/>
      </w:pPr>
      <w:r>
        <w:rPr/>
        <w:t>Kurzvorstellung</w:t>
      </w:r>
      <w:r>
        <w:rPr>
          <w:spacing w:val="-11"/>
        </w:rPr>
        <w:t> </w:t>
      </w:r>
      <w:r>
        <w:rPr/>
        <w:t>des</w:t>
      </w:r>
      <w:r>
        <w:rPr>
          <w:spacing w:val="-6"/>
        </w:rPr>
        <w:t> </w:t>
      </w:r>
      <w:r>
        <w:rPr/>
        <w:t>Unternehmens</w:t>
      </w:r>
      <w:r>
        <w:rPr>
          <w:spacing w:val="-12"/>
        </w:rPr>
        <w:t> </w:t>
      </w:r>
      <w:r>
        <w:rPr/>
        <w:t>und</w:t>
      </w:r>
      <w:r>
        <w:rPr>
          <w:spacing w:val="-4"/>
        </w:rPr>
        <w:t> </w:t>
      </w:r>
      <w:r>
        <w:rPr/>
        <w:t>eurer</w:t>
      </w:r>
      <w:r>
        <w:rPr>
          <w:spacing w:val="-3"/>
        </w:rPr>
        <w:t> </w:t>
      </w:r>
      <w:r>
        <w:rPr>
          <w:spacing w:val="-4"/>
        </w:rPr>
        <w:t>Rolle</w:t>
      </w:r>
    </w:p>
    <w:p>
      <w:pPr>
        <w:pStyle w:val="BodyText"/>
        <w:spacing w:line="427" w:lineRule="auto" w:before="209"/>
        <w:ind w:left="99" w:right="837"/>
      </w:pPr>
      <w:r>
        <w:rPr/>
        <w:t>Warum</w:t>
      </w:r>
      <w:r>
        <w:rPr>
          <w:spacing w:val="-5"/>
        </w:rPr>
        <w:t> </w:t>
      </w:r>
      <w:r>
        <w:rPr/>
        <w:t>Nachhaltigkeit</w:t>
      </w:r>
      <w:r>
        <w:rPr>
          <w:spacing w:val="-11"/>
        </w:rPr>
        <w:t> </w:t>
      </w:r>
      <w:r>
        <w:rPr/>
        <w:t>in</w:t>
      </w:r>
      <w:r>
        <w:rPr>
          <w:spacing w:val="-3"/>
        </w:rPr>
        <w:t> </w:t>
      </w:r>
      <w:r>
        <w:rPr/>
        <w:t>der</w:t>
      </w:r>
      <w:r>
        <w:rPr>
          <w:spacing w:val="-2"/>
        </w:rPr>
        <w:t> </w:t>
      </w:r>
      <w:r>
        <w:rPr/>
        <w:t>Lieferkette</w:t>
      </w:r>
      <w:r>
        <w:rPr>
          <w:spacing w:val="-8"/>
        </w:rPr>
        <w:t> </w:t>
      </w:r>
      <w:r>
        <w:rPr/>
        <w:t>wichtig</w:t>
      </w:r>
      <w:r>
        <w:rPr>
          <w:spacing w:val="-10"/>
        </w:rPr>
        <w:t> </w:t>
      </w:r>
      <w:r>
        <w:rPr/>
        <w:t>ist</w:t>
      </w:r>
      <w:r>
        <w:rPr>
          <w:spacing w:val="-6"/>
        </w:rPr>
        <w:t> </w:t>
      </w:r>
      <w:r>
        <w:rPr/>
        <w:t>(rechtlich</w:t>
      </w:r>
      <w:r>
        <w:rPr>
          <w:spacing w:val="-8"/>
        </w:rPr>
        <w:t> </w:t>
      </w:r>
      <w:r>
        <w:rPr/>
        <w:t>–</w:t>
      </w:r>
      <w:r>
        <w:rPr>
          <w:spacing w:val="-1"/>
        </w:rPr>
        <w:t> </w:t>
      </w:r>
      <w:r>
        <w:rPr/>
        <w:t>ethisch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ökonomisch/Branding) Konkrete Maßnahmen mit Begründung</w:t>
      </w:r>
    </w:p>
    <w:p>
      <w:pPr>
        <w:pStyle w:val="BodyText"/>
        <w:spacing w:line="427" w:lineRule="auto"/>
        <w:ind w:left="99" w:right="837"/>
      </w:pPr>
      <w:r>
        <w:rPr/>
        <w:t>Priorisierte</w:t>
      </w:r>
      <w:r>
        <w:rPr>
          <w:spacing w:val="-9"/>
        </w:rPr>
        <w:t> </w:t>
      </w:r>
      <w:r>
        <w:rPr/>
        <w:t>Empfehlung:</w:t>
      </w:r>
      <w:r>
        <w:rPr>
          <w:spacing w:val="-4"/>
        </w:rPr>
        <w:t> </w:t>
      </w:r>
      <w:r>
        <w:rPr/>
        <w:t>Welche</w:t>
      </w:r>
      <w:r>
        <w:rPr>
          <w:spacing w:val="-4"/>
        </w:rPr>
        <w:t> </w:t>
      </w:r>
      <w:r>
        <w:rPr/>
        <w:t>2–3</w:t>
      </w:r>
      <w:r>
        <w:rPr>
          <w:spacing w:val="-1"/>
        </w:rPr>
        <w:t> </w:t>
      </w:r>
      <w:r>
        <w:rPr/>
        <w:t>Maßnahmen</w:t>
      </w:r>
      <w:r>
        <w:rPr>
          <w:spacing w:val="-10"/>
        </w:rPr>
        <w:t> </w:t>
      </w:r>
      <w:r>
        <w:rPr/>
        <w:t>sollten</w:t>
      </w:r>
      <w:r>
        <w:rPr>
          <w:spacing w:val="-8"/>
        </w:rPr>
        <w:t> </w:t>
      </w:r>
      <w:r>
        <w:rPr/>
        <w:t>zuerst</w:t>
      </w:r>
      <w:r>
        <w:rPr>
          <w:spacing w:val="-2"/>
        </w:rPr>
        <w:t> </w:t>
      </w:r>
      <w:r>
        <w:rPr/>
        <w:t>umgesetzt</w:t>
      </w:r>
      <w:r>
        <w:rPr>
          <w:spacing w:val="-9"/>
        </w:rPr>
        <w:t> </w:t>
      </w:r>
      <w:r>
        <w:rPr/>
        <w:t>werden –</w:t>
      </w:r>
      <w:r>
        <w:rPr>
          <w:spacing w:val="-2"/>
        </w:rPr>
        <w:t> </w:t>
      </w:r>
      <w:r>
        <w:rPr/>
        <w:t>und</w:t>
      </w:r>
      <w:r>
        <w:rPr>
          <w:spacing w:val="-1"/>
        </w:rPr>
        <w:t> </w:t>
      </w:r>
      <w:r>
        <w:rPr/>
        <w:t>warum? Fazit: Welche Vorteile eine nachhaltige Lieferkette bietet</w:t>
      </w:r>
    </w:p>
    <w:p>
      <w:pPr>
        <w:pStyle w:val="BodyText"/>
        <w:spacing w:before="202"/>
      </w:pPr>
    </w:p>
    <w:p>
      <w:pPr>
        <w:pStyle w:val="Heading3"/>
      </w:pPr>
      <w:r>
        <w:rPr/>
        <w:t>Abschluss:</w:t>
      </w:r>
      <w:r>
        <w:rPr>
          <w:spacing w:val="-11"/>
        </w:rPr>
        <w:t> </w:t>
      </w:r>
      <w:r>
        <w:rPr/>
        <w:t>Reflexion</w:t>
      </w:r>
      <w:r>
        <w:rPr>
          <w:spacing w:val="-6"/>
        </w:rPr>
        <w:t> </w:t>
      </w:r>
      <w:r>
        <w:rPr/>
        <w:t>im</w:t>
      </w:r>
      <w:r>
        <w:rPr>
          <w:spacing w:val="-1"/>
        </w:rPr>
        <w:t> </w:t>
      </w:r>
      <w:r>
        <w:rPr>
          <w:spacing w:val="-2"/>
        </w:rPr>
        <w:t>Klassenverband</w:t>
      </w:r>
    </w:p>
    <w:p>
      <w:pPr>
        <w:pStyle w:val="BodyText"/>
        <w:spacing w:before="209"/>
        <w:ind w:left="99"/>
      </w:pPr>
      <w:r>
        <w:rPr/>
        <w:t>Welche</w:t>
      </w:r>
      <w:r>
        <w:rPr>
          <w:spacing w:val="-7"/>
        </w:rPr>
        <w:t> </w:t>
      </w:r>
      <w:r>
        <w:rPr/>
        <w:t>Maßnahme</w:t>
      </w:r>
      <w:r>
        <w:rPr>
          <w:spacing w:val="-8"/>
        </w:rPr>
        <w:t> </w:t>
      </w:r>
      <w:r>
        <w:rPr/>
        <w:t>hat</w:t>
      </w:r>
      <w:r>
        <w:rPr>
          <w:spacing w:val="-4"/>
        </w:rPr>
        <w:t> </w:t>
      </w:r>
      <w:r>
        <w:rPr/>
        <w:t>die</w:t>
      </w:r>
      <w:r>
        <w:rPr>
          <w:spacing w:val="-4"/>
        </w:rPr>
        <w:t> </w:t>
      </w:r>
      <w:r>
        <w:rPr/>
        <w:t>größte</w:t>
      </w:r>
      <w:r>
        <w:rPr>
          <w:spacing w:val="-8"/>
        </w:rPr>
        <w:t> </w:t>
      </w:r>
      <w:r>
        <w:rPr>
          <w:spacing w:val="-2"/>
        </w:rPr>
        <w:t>Wirkung?</w:t>
      </w:r>
    </w:p>
    <w:p>
      <w:pPr>
        <w:pStyle w:val="BodyText"/>
        <w:spacing w:line="424" w:lineRule="auto" w:before="209"/>
        <w:ind w:left="99" w:right="4336"/>
      </w:pPr>
      <w:r>
        <w:rPr/>
        <w:t>Wo entstehen Zielkonflikte (Kosten, Zeit, Technologie)? Wie</w:t>
      </w:r>
      <w:r>
        <w:rPr>
          <w:spacing w:val="-6"/>
        </w:rPr>
        <w:t> </w:t>
      </w:r>
      <w:r>
        <w:rPr/>
        <w:t>kann</w:t>
      </w:r>
      <w:r>
        <w:rPr>
          <w:spacing w:val="-7"/>
        </w:rPr>
        <w:t> </w:t>
      </w:r>
      <w:r>
        <w:rPr/>
        <w:t>die</w:t>
      </w:r>
      <w:r>
        <w:rPr>
          <w:spacing w:val="-6"/>
        </w:rPr>
        <w:t> </w:t>
      </w:r>
      <w:r>
        <w:rPr/>
        <w:t>Lieferkette</w:t>
      </w:r>
      <w:r>
        <w:rPr>
          <w:spacing w:val="-9"/>
        </w:rPr>
        <w:t> </w:t>
      </w:r>
      <w:r>
        <w:rPr/>
        <w:t>langfristig</w:t>
      </w:r>
      <w:r>
        <w:rPr>
          <w:spacing w:val="-9"/>
        </w:rPr>
        <w:t> </w:t>
      </w:r>
      <w:r>
        <w:rPr/>
        <w:t>klimaneutral</w:t>
      </w:r>
      <w:r>
        <w:rPr>
          <w:spacing w:val="-13"/>
        </w:rPr>
        <w:t> </w:t>
      </w:r>
      <w:r>
        <w:rPr/>
        <w:t>werden?</w:t>
      </w:r>
    </w:p>
    <w:sectPr>
      <w:pgSz w:w="10800" w:h="15600"/>
      <w:pgMar w:header="0" w:footer="961" w:top="20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7552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8064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8576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9088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9600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0112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164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267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2" name="Image 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" name="Image 6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280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63" name="Image 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3" name="Image 6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64" name="Image 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" name="Image 6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8304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65" name="Image 6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5" name="Image 6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8816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66" name="Image 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" name="Image 6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9440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0" name="Group 4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0" name="Group 40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1" name="Graphic 41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5856" id="docshapegroup33" coordorigin="0,0" coordsize="10800,161">
              <v:rect style="position:absolute;left:0;top:0;width:3628;height:161" id="docshape34" filled="true" fillcolor="#77ec7c" stroked="false">
                <v:fill type="solid"/>
              </v:rect>
              <v:rect style="position:absolute;left:3627;top:-1;width:3628;height:158" id="docshape35" filled="true" fillcolor="#39d2dd" stroked="false">
                <v:fill type="solid"/>
              </v:rect>
              <v:rect style="position:absolute;left:7254;top:-1;width:3546;height:158" id="docshape36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5" name="Image 4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6" name="Image 4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65344" id="docshapegroup37" coordorigin="395,460" coordsize="3564,800">
              <v:shape style="position:absolute;left:1923;top:986;width:2035;height:194" type="#_x0000_t75" id="docshape38" stroked="false">
                <v:imagedata r:id="rId1" o:title=""/>
              </v:shape>
              <v:shape style="position:absolute;left:394;top:459;width:3307;height:800" type="#_x0000_t75" id="docshape39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53" name="Group 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3" name="Group 53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61760" id="docshapegroup40" coordorigin="0,0" coordsize="10800,161">
              <v:rect style="position:absolute;left:0;top:0;width:3628;height:161" id="docshape41" filled="true" fillcolor="#77ec7c" stroked="false">
                <v:fill type="solid"/>
              </v:rect>
              <v:rect style="position:absolute;left:3627;top:-1;width:3628;height:158" id="docshape42" filled="true" fillcolor="#39d2dd" stroked="false">
                <v:fill type="solid"/>
              </v:rect>
              <v:rect style="position:absolute;left:7254;top:-1;width:3546;height:158" id="docshape43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58" name="Image 5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9" name="Image 5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61248" id="docshapegroup44" coordorigin="395,460" coordsize="3564,800">
              <v:shape style="position:absolute;left:1923;top:986;width:2035;height:194" type="#_x0000_t75" id="docshape45" stroked="false">
                <v:imagedata r:id="rId1" o:title=""/>
              </v:shape>
              <v:shape style="position:absolute;left:394;top:459;width:3307;height:800" type="#_x0000_t75" id="docshape46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2134520</wp:posOffset>
              </wp:positionH>
              <wp:positionV relativeFrom="page">
                <wp:posOffset>921520</wp:posOffset>
              </wp:positionV>
              <wp:extent cx="2589530" cy="396240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2589530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1" w:lineRule="auto" w:before="0"/>
                            <w:ind w:left="711" w:right="18" w:hanging="692"/>
                            <w:jc w:val="left"/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Rollenspiel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Sustainability</w:t>
                          </w:r>
                          <w:r>
                            <w:rPr>
                              <w:rFonts w:ascii="Calibri Light" w:hAnsi="Calibri Light"/>
                              <w:b w:val="0"/>
                              <w:spacing w:val="-1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b w:val="0"/>
                              <w:sz w:val="28"/>
                            </w:rPr>
                            <w:t>Manager Leitfaden für Lehrkräfte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072495pt;margin-top:72.560699pt;width:203.9pt;height:31.2pt;mso-position-horizontal-relative:page;mso-position-vertical-relative:page;z-index:-15860736" type="#_x0000_t202" id="docshape47" filled="false" stroked="false">
              <v:textbox inset="0,0,0,0">
                <w:txbxContent>
                  <w:p>
                    <w:pPr>
                      <w:spacing w:line="211" w:lineRule="auto" w:before="0"/>
                      <w:ind w:left="711" w:right="18" w:hanging="692"/>
                      <w:jc w:val="left"/>
                      <w:rPr>
                        <w:rFonts w:ascii="Calibri Light" w:hAnsi="Calibri Light"/>
                        <w:b w:val="0"/>
                        <w:sz w:val="28"/>
                      </w:rPr>
                    </w:pP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Rollenspiel</w:t>
                    </w:r>
                    <w:r>
                      <w:rPr>
                        <w:rFonts w:ascii="Calibri Light" w:hAnsi="Calibri Light"/>
                        <w:b w:val="0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–</w:t>
                    </w:r>
                    <w:r>
                      <w:rPr>
                        <w:rFonts w:ascii="Calibri Light" w:hAnsi="Calibri Light"/>
                        <w:b w:val="0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Sustainability</w:t>
                    </w:r>
                    <w:r>
                      <w:rPr>
                        <w:rFonts w:ascii="Calibri Light" w:hAnsi="Calibri Light"/>
                        <w:b w:val="0"/>
                        <w:spacing w:val="-16"/>
                        <w:sz w:val="28"/>
                      </w:rPr>
                      <w:t> </w:t>
                    </w:r>
                    <w:r>
                      <w:rPr>
                        <w:rFonts w:ascii="Calibri Light" w:hAnsi="Calibri Light"/>
                        <w:b w:val="0"/>
                        <w:sz w:val="28"/>
                      </w:rPr>
                      <w:t>Manager Leitfaden für Lehrkräfte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638" w:hanging="23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548" w:hanging="231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56" w:hanging="231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64" w:hanging="231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72" w:hanging="231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80" w:hanging="231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088" w:hanging="231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996" w:hanging="231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04" w:hanging="231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4054"/>
      <w:outlineLvl w:val="1"/>
    </w:pPr>
    <w:rPr>
      <w:rFonts w:ascii="Tahoma" w:hAnsi="Tahoma" w:eastAsia="Tahoma" w:cs="Tahoma"/>
      <w:b/>
      <w:bCs/>
      <w:sz w:val="28"/>
      <w:szCs w:val="28"/>
      <w:lang w:val="de-DE" w:eastAsia="en-US" w:bidi="ar-SA"/>
    </w:rPr>
  </w:style>
  <w:style w:styleId="Heading2" w:type="paragraph">
    <w:name w:val="Heading 2"/>
    <w:basedOn w:val="Normal"/>
    <w:uiPriority w:val="1"/>
    <w:qFormat/>
    <w:pPr>
      <w:ind w:left="133"/>
      <w:outlineLvl w:val="2"/>
    </w:pPr>
    <w:rPr>
      <w:rFonts w:ascii="Calibri Light" w:hAnsi="Calibri Light" w:eastAsia="Calibri Light" w:cs="Calibri Light"/>
      <w:sz w:val="28"/>
      <w:szCs w:val="28"/>
      <w:lang w:val="de-DE" w:eastAsia="en-US" w:bidi="ar-SA"/>
    </w:rPr>
  </w:style>
  <w:style w:styleId="Heading3" w:type="paragraph">
    <w:name w:val="Heading 3"/>
    <w:basedOn w:val="Normal"/>
    <w:uiPriority w:val="1"/>
    <w:qFormat/>
    <w:pPr>
      <w:ind w:left="99"/>
      <w:outlineLvl w:val="3"/>
    </w:pPr>
    <w:rPr>
      <w:rFonts w:ascii="Calibri" w:hAnsi="Calibri" w:eastAsia="Calibri" w:cs="Calibri"/>
      <w:b/>
      <w:bCs/>
      <w:sz w:val="22"/>
      <w:szCs w:val="22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6"/>
      <w:ind w:left="636" w:hanging="228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2025-12-09T14:14:53Z</dcterms:created>
  <dcterms:modified xsi:type="dcterms:W3CDTF">2025-12-09T14:14:53Z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25.1.201</vt:lpwstr>
  </property>
</Properties>
</file>